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6EEA447B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3E0D2E80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095C5FA0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r w:rsidR="008539CF">
        <w:t>EuroHPC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 xml:space="preserve">all for expression of interest for </w:t>
      </w:r>
      <w:r w:rsidR="00C84933">
        <w:rPr>
          <w:szCs w:val="24"/>
        </w:rPr>
        <w:t xml:space="preserve">upgrading the EuroHPC </w:t>
      </w:r>
      <w:r w:rsidR="000B16A5">
        <w:rPr>
          <w:szCs w:val="24"/>
        </w:rPr>
        <w:t>Joint Undertaking</w:t>
      </w:r>
      <w:r w:rsidR="00C84933">
        <w:rPr>
          <w:szCs w:val="24"/>
        </w:rPr>
        <w:t xml:space="preserve"> Supercomputers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r w:rsidR="002C5242">
        <w:t>EuroHPC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Default="00075CF5" w:rsidP="000D2026"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p w14:paraId="0A270DE7" w14:textId="77777777" w:rsidR="009A17D9" w:rsidRDefault="009A17D9" w:rsidP="000D2026"/>
    <w:p w14:paraId="51834E17" w14:textId="7B6884A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The </w:t>
      </w:r>
      <w:r w:rsidR="005F64D4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is to be signed with:</w:t>
      </w:r>
    </w:p>
    <w:p w14:paraId="7FA8364E" w14:textId="77777777" w:rsidR="009A17D9" w:rsidRPr="002870DB" w:rsidRDefault="009A17D9" w:rsidP="009A17D9">
      <w:pPr>
        <w:pStyle w:val="ListParagraph"/>
        <w:numPr>
          <w:ilvl w:val="0"/>
          <w:numId w:val="46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Electronic signature (recommended option):</w:t>
      </w:r>
    </w:p>
    <w:p w14:paraId="50D3C532" w14:textId="49A7F3B9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lastRenderedPageBreak/>
        <w:t xml:space="preserve">In case you have the possibility to sign the </w:t>
      </w:r>
      <w:r w:rsidR="00920847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using a qualified electronic signature (QES), please have it signed electronically by your authorised representative(s). Please note that only the qualified electronic signature (QES) within the meaning of Regulation (EU) No 910/2014 (eIDAS Regulation) will be accepted. </w:t>
      </w:r>
    </w:p>
    <w:p w14:paraId="3EEA2C0A" w14:textId="7777777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Before sending back your electronically signed document, please check the signature and validity of the certificate with one of the following tools:</w:t>
      </w:r>
    </w:p>
    <w:p w14:paraId="38A84058" w14:textId="77777777" w:rsidR="009A17D9" w:rsidRPr="002870DB" w:rsidRDefault="009A17D9" w:rsidP="009A17D9">
      <w:pPr>
        <w:pStyle w:val="ListParagraph"/>
        <w:numPr>
          <w:ilvl w:val="0"/>
          <w:numId w:val="47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DSS Demonstration validation tool available at </w:t>
      </w:r>
      <w:hyperlink r:id="rId11" w:history="1">
        <w:r w:rsidRPr="002870DB">
          <w:rPr>
            <w:highlight w:val="lightGray"/>
          </w:rPr>
          <w:t xml:space="preserve">https://ec.europa.eu/cefdigital/DSS/webapp-demo/validation </w:t>
        </w:r>
      </w:hyperlink>
      <w:r w:rsidRPr="002870DB">
        <w:rPr>
          <w:i/>
          <w:iCs/>
          <w:highlight w:val="lightGray"/>
        </w:rPr>
        <w:t>can help you check the validity of a certificate by indicating the number and type of valid signatures in a document.</w:t>
      </w:r>
    </w:p>
    <w:p w14:paraId="29B9391A" w14:textId="77777777" w:rsidR="009A17D9" w:rsidRPr="002870DB" w:rsidRDefault="009A17D9" w:rsidP="009A17D9">
      <w:pPr>
        <w:pStyle w:val="ListParagraph"/>
        <w:numPr>
          <w:ilvl w:val="0"/>
          <w:numId w:val="47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EU Trusted List Browser can be consulted in order to check whether the electronic signature provider and the trust service it provides are part of European Union Trusted List: </w:t>
      </w:r>
      <w:hyperlink r:id="rId12" w:anchor="/" w:history="1">
        <w:r w:rsidRPr="002870DB">
          <w:rPr>
            <w:highlight w:val="lightGray"/>
          </w:rPr>
          <w:t>https://webgate.ec.europa.eu/tl-browser/#</w:t>
        </w:r>
      </w:hyperlink>
    </w:p>
    <w:p w14:paraId="70E815C8" w14:textId="77777777" w:rsidR="009A17D9" w:rsidRPr="002870DB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To make sure you use a QES compliant to eIDAS Regulation, you need to check that both the service provider and the qualified certificate generation service used are included in the EU Trusted List Browser.</w:t>
      </w:r>
    </w:p>
    <w:p w14:paraId="00903E7D" w14:textId="77777777" w:rsidR="009A17D9" w:rsidRPr="002870DB" w:rsidRDefault="009A17D9" w:rsidP="009A17D9">
      <w:pPr>
        <w:pStyle w:val="ListParagraph"/>
        <w:numPr>
          <w:ilvl w:val="0"/>
          <w:numId w:val="46"/>
        </w:numPr>
        <w:spacing w:before="0" w:beforeAutospacing="0" w:after="0" w:afterAutospacing="0"/>
        <w:jc w:val="left"/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>Handwritten signature:</w:t>
      </w:r>
    </w:p>
    <w:p w14:paraId="4EA174E8" w14:textId="7AABA343" w:rsidR="009A17D9" w:rsidRDefault="009A17D9" w:rsidP="009A17D9">
      <w:pPr>
        <w:rPr>
          <w:i/>
          <w:iCs/>
          <w:highlight w:val="lightGray"/>
        </w:rPr>
      </w:pPr>
      <w:r w:rsidRPr="002870DB">
        <w:rPr>
          <w:i/>
          <w:iCs/>
          <w:highlight w:val="lightGray"/>
        </w:rPr>
        <w:t xml:space="preserve">In case you do not have the possibility to sign the </w:t>
      </w:r>
      <w:r w:rsidR="00E13BBA">
        <w:rPr>
          <w:i/>
          <w:iCs/>
          <w:highlight w:val="lightGray"/>
        </w:rPr>
        <w:t>mandate letter</w:t>
      </w:r>
      <w:r w:rsidRPr="002870DB">
        <w:rPr>
          <w:i/>
          <w:iCs/>
          <w:highlight w:val="lightGray"/>
        </w:rPr>
        <w:t xml:space="preserve"> using a qualified electronic signature (QES), please fill it in electronically, then print it and have it signed and dated by your authorised representative(s) using a hand-written signature.</w:t>
      </w:r>
      <w:r>
        <w:rPr>
          <w:i/>
          <w:iCs/>
          <w:highlight w:val="lightGray"/>
        </w:rPr>
        <w:t xml:space="preserve"> </w:t>
      </w:r>
    </w:p>
    <w:p w14:paraId="65F7F5EB" w14:textId="29ED53AE" w:rsidR="00553A13" w:rsidRDefault="00553A13" w:rsidP="00553A13">
      <w:pPr>
        <w:rPr>
          <w:i/>
          <w:iCs/>
          <w:highlight w:val="lightGray"/>
        </w:rPr>
      </w:pPr>
      <w:r w:rsidRPr="00C85A9C">
        <w:rPr>
          <w:i/>
          <w:iCs/>
          <w:highlight w:val="lightGray"/>
        </w:rPr>
        <w:t xml:space="preserve">When the </w:t>
      </w:r>
      <w:r>
        <w:rPr>
          <w:i/>
          <w:iCs/>
          <w:highlight w:val="lightGray"/>
        </w:rPr>
        <w:t>mandate</w:t>
      </w:r>
      <w:r w:rsidRPr="00C85A9C">
        <w:rPr>
          <w:i/>
          <w:iCs/>
          <w:highlight w:val="lightGray"/>
        </w:rPr>
        <w:t xml:space="preserve">(s) </w:t>
      </w:r>
      <w:r>
        <w:rPr>
          <w:i/>
          <w:iCs/>
          <w:highlight w:val="lightGray"/>
        </w:rPr>
        <w:t>letter</w:t>
      </w:r>
      <w:r w:rsidRPr="00C85A9C">
        <w:rPr>
          <w:i/>
          <w:iCs/>
          <w:highlight w:val="lightGray"/>
        </w:rPr>
        <w:t xml:space="preserve">(s) is/are signed by hand, a scanned copy must be attached to the application when electronically submitted. The hand-signed original(s) must be sent by letter to the </w:t>
      </w:r>
      <w:r>
        <w:rPr>
          <w:i/>
          <w:iCs/>
          <w:highlight w:val="lightGray"/>
        </w:rPr>
        <w:t xml:space="preserve">following </w:t>
      </w:r>
      <w:r w:rsidRPr="00C85A9C">
        <w:rPr>
          <w:i/>
          <w:iCs/>
          <w:highlight w:val="lightGray"/>
        </w:rPr>
        <w:t>EuroHPC Joint Undertaking´s postal address</w:t>
      </w:r>
      <w:r>
        <w:rPr>
          <w:i/>
          <w:iCs/>
          <w:highlight w:val="lightGray"/>
        </w:rPr>
        <w:t>:</w:t>
      </w:r>
    </w:p>
    <w:p w14:paraId="02D62BB1" w14:textId="77777777" w:rsidR="00553A13" w:rsidRPr="00C87E7B" w:rsidRDefault="00553A13" w:rsidP="00553A13">
      <w:pPr>
        <w:rPr>
          <w:i/>
          <w:iCs/>
          <w:highlight w:val="lightGray"/>
          <w:lang w:val="en-US"/>
        </w:rPr>
      </w:pPr>
      <w:r w:rsidRPr="00C87E7B">
        <w:rPr>
          <w:b/>
          <w:bCs/>
          <w:i/>
          <w:iCs/>
          <w:highlight w:val="lightGray"/>
          <w:lang w:val="en-US"/>
        </w:rPr>
        <w:t>EuroHPC JU</w:t>
      </w:r>
    </w:p>
    <w:p w14:paraId="6D56D780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r w:rsidRPr="00C87E7B">
        <w:rPr>
          <w:i/>
          <w:iCs/>
          <w:highlight w:val="lightGray"/>
          <w:lang w:val="en-US"/>
        </w:rPr>
        <w:t>Drosbach Building </w:t>
      </w:r>
      <w:r w:rsidRPr="00C87E7B">
        <w:rPr>
          <w:i/>
          <w:iCs/>
          <w:highlight w:val="lightGray"/>
        </w:rPr>
        <w:t>(DRB) - Wing E – 1st floor</w:t>
      </w:r>
    </w:p>
    <w:p w14:paraId="37963E2B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r w:rsidRPr="00C87E7B">
        <w:rPr>
          <w:i/>
          <w:iCs/>
          <w:highlight w:val="lightGray"/>
          <w:lang w:val="en-US"/>
        </w:rPr>
        <w:t>12E rue Guillaume Kroll</w:t>
      </w:r>
    </w:p>
    <w:p w14:paraId="19DBBAFC" w14:textId="77777777" w:rsidR="00553A13" w:rsidRPr="00C87E7B" w:rsidRDefault="00553A13" w:rsidP="00553A13">
      <w:pPr>
        <w:spacing w:beforeAutospacing="0" w:afterAutospacing="0"/>
        <w:rPr>
          <w:i/>
          <w:iCs/>
          <w:highlight w:val="lightGray"/>
          <w:lang w:val="en-US"/>
        </w:rPr>
      </w:pPr>
      <w:r w:rsidRPr="00C87E7B">
        <w:rPr>
          <w:i/>
          <w:iCs/>
          <w:highlight w:val="lightGray"/>
          <w:lang w:val="en-US"/>
        </w:rPr>
        <w:t>L-2920 Luxembourg</w:t>
      </w:r>
    </w:p>
    <w:p w14:paraId="049133F7" w14:textId="59764B81" w:rsidR="009A17D9" w:rsidRPr="00345713" w:rsidRDefault="00553A13" w:rsidP="000D2026">
      <w:pPr>
        <w:rPr>
          <w:szCs w:val="24"/>
        </w:rPr>
      </w:pPr>
      <w:r>
        <w:rPr>
          <w:i/>
          <w:iCs/>
          <w:highlight w:val="lightGray"/>
        </w:rPr>
        <w:t>The</w:t>
      </w:r>
      <w:r w:rsidR="003D4845">
        <w:rPr>
          <w:i/>
          <w:iCs/>
          <w:highlight w:val="lightGray"/>
        </w:rPr>
        <w:t xml:space="preserve"> </w:t>
      </w:r>
      <w:r w:rsidR="00E904F9" w:rsidRPr="00C85A9C">
        <w:rPr>
          <w:i/>
          <w:iCs/>
          <w:highlight w:val="lightGray"/>
        </w:rPr>
        <w:t xml:space="preserve">mandate(s) letter(s) </w:t>
      </w:r>
      <w:r>
        <w:rPr>
          <w:i/>
          <w:iCs/>
          <w:highlight w:val="lightGray"/>
        </w:rPr>
        <w:t>shall be sent</w:t>
      </w:r>
      <w:r w:rsidRPr="00C85A9C">
        <w:rPr>
          <w:i/>
          <w:iCs/>
          <w:highlight w:val="lightGray"/>
        </w:rPr>
        <w:t xml:space="preserve"> at the latest on the first working day following the electronic submission of </w:t>
      </w:r>
      <w:r>
        <w:rPr>
          <w:i/>
          <w:iCs/>
          <w:highlight w:val="lightGray"/>
        </w:rPr>
        <w:t xml:space="preserve">the </w:t>
      </w:r>
      <w:r w:rsidRPr="00C85A9C">
        <w:rPr>
          <w:i/>
          <w:iCs/>
          <w:highlight w:val="lightGray"/>
        </w:rPr>
        <w:t>application, clearly mentioning the reference to the call for expression of interest and the name of the applicant. The envelop must be marked as "CALL FOR EXPRESSION OF INTEREST EUROHPC-2022-CEI-UPG-01 – NOT TO BE OPENED BY THE INTERNAL MAIL DEPARTMENT". Only the original(s) of the mandate(s) letter(s)</w:t>
      </w:r>
      <w:r w:rsidR="00E904F9">
        <w:rPr>
          <w:i/>
          <w:iCs/>
          <w:highlight w:val="lightGray"/>
        </w:rPr>
        <w:t xml:space="preserve">or the </w:t>
      </w:r>
      <w:r w:rsidR="00E904F9" w:rsidRPr="00C85A9C">
        <w:rPr>
          <w:i/>
          <w:iCs/>
          <w:highlight w:val="lightGray"/>
        </w:rPr>
        <w:t>Declaration on honour</w:t>
      </w:r>
      <w:r w:rsidRPr="00C85A9C">
        <w:rPr>
          <w:i/>
          <w:iCs/>
          <w:highlight w:val="lightGray"/>
        </w:rPr>
        <w:t xml:space="preserve"> (as indicated in Annex 1</w:t>
      </w:r>
      <w:r w:rsidR="00E904F9">
        <w:rPr>
          <w:i/>
          <w:iCs/>
          <w:highlight w:val="lightGray"/>
        </w:rPr>
        <w:t>a</w:t>
      </w:r>
      <w:r w:rsidRPr="00C85A9C">
        <w:rPr>
          <w:i/>
          <w:iCs/>
          <w:highlight w:val="lightGray"/>
        </w:rPr>
        <w:t>) are to be sent by letter, not other documents, that will be discarded</w:t>
      </w:r>
      <w:r w:rsidR="00755B2E">
        <w:rPr>
          <w:i/>
          <w:iCs/>
        </w:rPr>
        <w:t>.</w:t>
      </w:r>
    </w:p>
    <w:sectPr w:rsidR="009A17D9" w:rsidRPr="00345713" w:rsidSect="000822E5">
      <w:headerReference w:type="default" r:id="rId13"/>
      <w:footerReference w:type="default" r:id="rId14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1F28" w14:textId="77777777" w:rsidR="00207D82" w:rsidRPr="00345713" w:rsidRDefault="00207D82" w:rsidP="009533DC">
      <w:pPr>
        <w:spacing w:after="0"/>
      </w:pPr>
      <w:r w:rsidRPr="00345713">
        <w:separator/>
      </w:r>
    </w:p>
  </w:endnote>
  <w:endnote w:type="continuationSeparator" w:id="0">
    <w:p w14:paraId="589CA754" w14:textId="77777777" w:rsidR="00207D82" w:rsidRPr="00345713" w:rsidRDefault="00207D82" w:rsidP="009533DC">
      <w:pPr>
        <w:spacing w:after="0"/>
      </w:pPr>
      <w:r w:rsidRPr="00345713">
        <w:continuationSeparator/>
      </w:r>
    </w:p>
  </w:endnote>
  <w:endnote w:type="continuationNotice" w:id="1">
    <w:p w14:paraId="0C50CE99" w14:textId="77777777" w:rsidR="00207D82" w:rsidRDefault="00207D8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C983" w14:textId="77777777" w:rsidR="00207D82" w:rsidRPr="00345713" w:rsidRDefault="00207D82" w:rsidP="009533DC">
      <w:pPr>
        <w:spacing w:after="0"/>
      </w:pPr>
      <w:r w:rsidRPr="00345713">
        <w:separator/>
      </w:r>
    </w:p>
  </w:footnote>
  <w:footnote w:type="continuationSeparator" w:id="0">
    <w:p w14:paraId="381647F1" w14:textId="77777777" w:rsidR="00207D82" w:rsidRPr="00345713" w:rsidRDefault="00207D82" w:rsidP="009533DC">
      <w:pPr>
        <w:spacing w:after="0"/>
      </w:pPr>
      <w:r w:rsidRPr="00345713">
        <w:continuationSeparator/>
      </w:r>
    </w:p>
  </w:footnote>
  <w:footnote w:type="continuationNotice" w:id="1">
    <w:p w14:paraId="36F98DAD" w14:textId="77777777" w:rsidR="00207D82" w:rsidRDefault="00207D82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17EC8B49" w:rsidR="00511EDB" w:rsidRPr="00C25B64" w:rsidRDefault="00511EDB" w:rsidP="00511EDB">
      <w:pPr>
        <w:pStyle w:val="FootnoteText"/>
      </w:pPr>
      <w:r w:rsidRPr="00511EDB">
        <w:tab/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09224B"/>
    <w:multiLevelType w:val="hybridMultilevel"/>
    <w:tmpl w:val="D4FC73AC"/>
    <w:lvl w:ilvl="0" w:tplc="C7407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 w15:restartNumberingAfterBreak="0">
    <w:nsid w:val="6DFB02EC"/>
    <w:multiLevelType w:val="hybridMultilevel"/>
    <w:tmpl w:val="9DC66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187448149">
    <w:abstractNumId w:val="10"/>
  </w:num>
  <w:num w:numId="2" w16cid:durableId="1879969824">
    <w:abstractNumId w:val="5"/>
  </w:num>
  <w:num w:numId="3" w16cid:durableId="2104109121">
    <w:abstractNumId w:val="4"/>
  </w:num>
  <w:num w:numId="4" w16cid:durableId="1943151153">
    <w:abstractNumId w:val="2"/>
  </w:num>
  <w:num w:numId="5" w16cid:durableId="958608189">
    <w:abstractNumId w:val="1"/>
  </w:num>
  <w:num w:numId="6" w16cid:durableId="1868522411">
    <w:abstractNumId w:val="11"/>
  </w:num>
  <w:num w:numId="7" w16cid:durableId="162819084">
    <w:abstractNumId w:val="14"/>
  </w:num>
  <w:num w:numId="8" w16cid:durableId="435757162">
    <w:abstractNumId w:val="12"/>
  </w:num>
  <w:num w:numId="9" w16cid:durableId="557008957">
    <w:abstractNumId w:val="16"/>
  </w:num>
  <w:num w:numId="10" w16cid:durableId="1663121559">
    <w:abstractNumId w:val="3"/>
  </w:num>
  <w:num w:numId="11" w16cid:durableId="871966011">
    <w:abstractNumId w:val="6"/>
  </w:num>
  <w:num w:numId="12" w16cid:durableId="2080444204">
    <w:abstractNumId w:val="8"/>
  </w:num>
  <w:num w:numId="13" w16cid:durableId="1501306937">
    <w:abstractNumId w:val="7"/>
  </w:num>
  <w:num w:numId="14" w16cid:durableId="722947807">
    <w:abstractNumId w:val="0"/>
  </w:num>
  <w:num w:numId="15" w16cid:durableId="729883431">
    <w:abstractNumId w:val="9"/>
  </w:num>
  <w:num w:numId="16" w16cid:durableId="244345488">
    <w:abstractNumId w:val="10"/>
  </w:num>
  <w:num w:numId="17" w16cid:durableId="928586080">
    <w:abstractNumId w:val="5"/>
  </w:num>
  <w:num w:numId="18" w16cid:durableId="233665410">
    <w:abstractNumId w:val="4"/>
  </w:num>
  <w:num w:numId="19" w16cid:durableId="511260792">
    <w:abstractNumId w:val="2"/>
  </w:num>
  <w:num w:numId="20" w16cid:durableId="1492019746">
    <w:abstractNumId w:val="1"/>
  </w:num>
  <w:num w:numId="21" w16cid:durableId="428695133">
    <w:abstractNumId w:val="11"/>
  </w:num>
  <w:num w:numId="22" w16cid:durableId="1602494520">
    <w:abstractNumId w:val="14"/>
  </w:num>
  <w:num w:numId="23" w16cid:durableId="71968893">
    <w:abstractNumId w:val="12"/>
  </w:num>
  <w:num w:numId="24" w16cid:durableId="974482689">
    <w:abstractNumId w:val="16"/>
  </w:num>
  <w:num w:numId="25" w16cid:durableId="1810978567">
    <w:abstractNumId w:val="3"/>
  </w:num>
  <w:num w:numId="26" w16cid:durableId="1896431704">
    <w:abstractNumId w:val="6"/>
  </w:num>
  <w:num w:numId="27" w16cid:durableId="21437861">
    <w:abstractNumId w:val="8"/>
  </w:num>
  <w:num w:numId="28" w16cid:durableId="627971952">
    <w:abstractNumId w:val="7"/>
  </w:num>
  <w:num w:numId="29" w16cid:durableId="132262416">
    <w:abstractNumId w:val="0"/>
  </w:num>
  <w:num w:numId="30" w16cid:durableId="1993676118">
    <w:abstractNumId w:val="9"/>
  </w:num>
  <w:num w:numId="31" w16cid:durableId="1181046275">
    <w:abstractNumId w:val="6"/>
  </w:num>
  <w:num w:numId="32" w16cid:durableId="922644112">
    <w:abstractNumId w:val="8"/>
  </w:num>
  <w:num w:numId="33" w16cid:durableId="334381348">
    <w:abstractNumId w:val="7"/>
  </w:num>
  <w:num w:numId="34" w16cid:durableId="1061028144">
    <w:abstractNumId w:val="0"/>
  </w:num>
  <w:num w:numId="35" w16cid:durableId="1165436490">
    <w:abstractNumId w:val="9"/>
  </w:num>
  <w:num w:numId="36" w16cid:durableId="1178235898">
    <w:abstractNumId w:val="6"/>
  </w:num>
  <w:num w:numId="37" w16cid:durableId="313797330">
    <w:abstractNumId w:val="8"/>
  </w:num>
  <w:num w:numId="38" w16cid:durableId="1289435322">
    <w:abstractNumId w:val="7"/>
  </w:num>
  <w:num w:numId="39" w16cid:durableId="161704053">
    <w:abstractNumId w:val="0"/>
  </w:num>
  <w:num w:numId="40" w16cid:durableId="1361398117">
    <w:abstractNumId w:val="9"/>
  </w:num>
  <w:num w:numId="41" w16cid:durableId="441338799">
    <w:abstractNumId w:val="6"/>
  </w:num>
  <w:num w:numId="42" w16cid:durableId="410858933">
    <w:abstractNumId w:val="8"/>
  </w:num>
  <w:num w:numId="43" w16cid:durableId="1353067449">
    <w:abstractNumId w:val="7"/>
  </w:num>
  <w:num w:numId="44" w16cid:durableId="846093471">
    <w:abstractNumId w:val="0"/>
  </w:num>
  <w:num w:numId="45" w16cid:durableId="1671785900">
    <w:abstractNumId w:val="9"/>
  </w:num>
  <w:num w:numId="46" w16cid:durableId="1120806663">
    <w:abstractNumId w:val="13"/>
  </w:num>
  <w:num w:numId="47" w16cid:durableId="201799790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55E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6A5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07D82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845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13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4D4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B2E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2C41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1777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0847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17D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473C5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6751C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4933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751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BBA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4F9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443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3E0D2E80"/>
    <w:rsid w:val="4C8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  <w:style w:type="character" w:customStyle="1" w:styleId="cf01">
    <w:name w:val="cf01"/>
    <w:basedOn w:val="DefaultParagraphFont"/>
    <w:rsid w:val="00D5475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bgate.ec.europa.eu/tl-browse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cefdigital/DSS/webapp-demo/validatio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45769B505C47B741277D5A7E1AA2" ma:contentTypeVersion="13" ma:contentTypeDescription="Create a new document." ma:contentTypeScope="" ma:versionID="ece6579186d49fbe41ce5f6d6ceff1c4">
  <xsd:schema xmlns:xsd="http://www.w3.org/2001/XMLSchema" xmlns:xs="http://www.w3.org/2001/XMLSchema" xmlns:p="http://schemas.microsoft.com/office/2006/metadata/properties" xmlns:ns2="17615853-7f91-438f-9534-afd54aeb325b" xmlns:ns3="4f61047b-3b18-41b7-9c13-88e2fbe1b5d2" targetNamespace="http://schemas.microsoft.com/office/2006/metadata/properties" ma:root="true" ma:fieldsID="ec6bdc7298bfd5a4f00213a715c4c687" ns2:_="" ns3:_="">
    <xsd:import namespace="17615853-7f91-438f-9534-afd54aeb325b"/>
    <xsd:import namespace="4f61047b-3b18-41b7-9c13-88e2fbe1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5853-7f91-438f-9534-afd54aeb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1047b-3b18-41b7-9c13-88e2fbe1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61047b-3b18-41b7-9c13-88e2fbe1b5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B509F-7AED-43EF-9B4B-8104321BACBC}"/>
</file>

<file path=customXml/itemProps4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3</Pages>
  <Words>684</Words>
  <Characters>3903</Characters>
  <Application>Microsoft Office Word</Application>
  <DocSecurity>0</DocSecurity>
  <Lines>32</Lines>
  <Paragraphs>9</Paragraphs>
  <ScaleCrop>false</ScaleCrop>
  <Company>European Commission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Maria CASADO</cp:lastModifiedBy>
  <cp:revision>24</cp:revision>
  <cp:lastPrinted>2016-11-10T10:37:00Z</cp:lastPrinted>
  <dcterms:created xsi:type="dcterms:W3CDTF">2021-11-04T10:56:00Z</dcterms:created>
  <dcterms:modified xsi:type="dcterms:W3CDTF">2022-03-31T14:35:00Z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0x01010011BD45769B505C47B741277D5A7E1AA2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